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Plato's Symposium · Aristotle's Four Causes · Basic Logic and Fallacies — PHL-1010</w:t>
      </w:r>
    </w:p>
    <w:p>
      <w:pPr>
        <w:pStyle w:val="Normal"/>
        <w:spacing w:after="60" w:before="60"/>
      </w:pPr>
      <w:r>
        <w:rPr>
          <w:rFonts w:ascii="Arial" w:cs="Arial" w:eastAsia="Arial" w:hAnsi="Arial"/>
          <w:sz w:val="22"/>
          <w:szCs w:val="22"/>
        </w:rPr>
        <w:t xml:space="preserve">Week 3 · Week 3: Plato's Symposium · Aristotle's Four Causes · Basic Logic and Fallacies · Ch. 2: How Philosophy is Done, Ch. 3: Ancient Philosophy, Ch. 8: Love and Happiness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Summarize Diotima's ladder of love from the Symposium</w:t>
      </w:r>
    </w:p>
    <w:p>
      <w:pPr>
        <w:spacing w:after="40" w:before="40"/>
        <w:ind w:left="360"/>
      </w:pPr>
      <w:r>
        <w:rPr>
          <w:rFonts w:ascii="Arial" w:cs="Arial" w:eastAsia="Arial" w:hAnsi="Arial"/>
          <w:sz w:val="22"/>
          <w:szCs w:val="22"/>
        </w:rPr>
        <w:t xml:space="preserve">• Apply Aristotle's Four Causes to at least three different objects</w:t>
      </w:r>
    </w:p>
    <w:p>
      <w:pPr>
        <w:spacing w:after="40" w:before="40"/>
        <w:ind w:left="360"/>
      </w:pPr>
      <w:r>
        <w:rPr>
          <w:rFonts w:ascii="Arial" w:cs="Arial" w:eastAsia="Arial" w:hAnsi="Arial"/>
          <w:sz w:val="22"/>
          <w:szCs w:val="22"/>
        </w:rPr>
        <w:t xml:space="preserve">• Distinguish valid from sound deductive arguments</w:t>
      </w:r>
    </w:p>
    <w:p>
      <w:pPr>
        <w:spacing w:after="40" w:before="40"/>
        <w:ind w:left="360"/>
      </w:pPr>
      <w:r>
        <w:rPr>
          <w:rFonts w:ascii="Arial" w:cs="Arial" w:eastAsia="Arial" w:hAnsi="Arial"/>
          <w:sz w:val="22"/>
          <w:szCs w:val="22"/>
        </w:rPr>
        <w:t xml:space="preserve">• Identify and name eight common logical fallacies with examples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Eros</w:t>
      </w:r>
    </w:p>
    <w:p>
      <w:pPr>
        <w:spacing w:after="60" w:before="0"/>
        <w:ind w:left="360"/>
      </w:pPr>
      <w:r>
        <w:rPr>
          <w:rFonts w:ascii="Arial" w:cs="Arial" w:eastAsia="Arial" w:hAnsi="Arial"/>
          <w:sz w:val="22"/>
          <w:szCs w:val="22"/>
        </w:rPr>
        <w:t xml:space="preserve">Love as desire — the subject of every speech in the Symposium.</w:t>
      </w:r>
    </w:p>
    <w:p>
      <w:pPr>
        <w:spacing w:after="20" w:before="80"/>
      </w:pPr>
      <w:r>
        <w:rPr>
          <w:rFonts w:ascii="Arial" w:cs="Arial" w:eastAsia="Arial" w:hAnsi="Arial"/>
          <w:b/>
          <w:bCs/>
          <w:sz w:val="22"/>
          <w:szCs w:val="22"/>
        </w:rPr>
        <w:t xml:space="preserve">Diotima's ladder</w:t>
      </w:r>
    </w:p>
    <w:p>
      <w:pPr>
        <w:spacing w:after="60" w:before="0"/>
        <w:ind w:left="360"/>
      </w:pPr>
      <w:r>
        <w:rPr>
          <w:rFonts w:ascii="Arial" w:cs="Arial" w:eastAsia="Arial" w:hAnsi="Arial"/>
          <w:sz w:val="22"/>
          <w:szCs w:val="22"/>
        </w:rPr>
        <w:t xml:space="preserve">The climb from loving one beautiful body to loving Beauty itself — Socrates' account of love.</w:t>
      </w:r>
    </w:p>
    <w:p>
      <w:pPr>
        <w:spacing w:after="20" w:before="80"/>
      </w:pPr>
      <w:r>
        <w:rPr>
          <w:rFonts w:ascii="Arial" w:cs="Arial" w:eastAsia="Arial" w:hAnsi="Arial"/>
          <w:b/>
          <w:bCs/>
          <w:sz w:val="22"/>
          <w:szCs w:val="22"/>
        </w:rPr>
        <w:t xml:space="preserve">Material cause</w:t>
      </w:r>
    </w:p>
    <w:p>
      <w:pPr>
        <w:spacing w:after="60" w:before="0"/>
        <w:ind w:left="360"/>
      </w:pPr>
      <w:r>
        <w:rPr>
          <w:rFonts w:ascii="Arial" w:cs="Arial" w:eastAsia="Arial" w:hAnsi="Arial"/>
          <w:sz w:val="22"/>
          <w:szCs w:val="22"/>
        </w:rPr>
        <w:t xml:space="preserve">What a thing is made of.</w:t>
      </w:r>
    </w:p>
    <w:p>
      <w:pPr>
        <w:spacing w:after="20" w:before="80"/>
      </w:pPr>
      <w:r>
        <w:rPr>
          <w:rFonts w:ascii="Arial" w:cs="Arial" w:eastAsia="Arial" w:hAnsi="Arial"/>
          <w:b/>
          <w:bCs/>
          <w:sz w:val="22"/>
          <w:szCs w:val="22"/>
        </w:rPr>
        <w:t xml:space="preserve">Formal cause</w:t>
      </w:r>
    </w:p>
    <w:p>
      <w:pPr>
        <w:spacing w:after="60" w:before="0"/>
        <w:ind w:left="360"/>
      </w:pPr>
      <w:r>
        <w:rPr>
          <w:rFonts w:ascii="Arial" w:cs="Arial" w:eastAsia="Arial" w:hAnsi="Arial"/>
          <w:sz w:val="22"/>
          <w:szCs w:val="22"/>
        </w:rPr>
        <w:t xml:space="preserve">The shape, pattern, or definition that makes a thing what it is.</w:t>
      </w:r>
    </w:p>
    <w:p>
      <w:pPr>
        <w:spacing w:after="20" w:before="80"/>
      </w:pPr>
      <w:r>
        <w:rPr>
          <w:rFonts w:ascii="Arial" w:cs="Arial" w:eastAsia="Arial" w:hAnsi="Arial"/>
          <w:b/>
          <w:bCs/>
          <w:sz w:val="22"/>
          <w:szCs w:val="22"/>
        </w:rPr>
        <w:t xml:space="preserve">Efficient cause</w:t>
      </w:r>
    </w:p>
    <w:p>
      <w:pPr>
        <w:spacing w:after="60" w:before="0"/>
        <w:ind w:left="360"/>
      </w:pPr>
      <w:r>
        <w:rPr>
          <w:rFonts w:ascii="Arial" w:cs="Arial" w:eastAsia="Arial" w:hAnsi="Arial"/>
          <w:sz w:val="22"/>
          <w:szCs w:val="22"/>
        </w:rPr>
        <w:t xml:space="preserve">The agent or process that brings a thing about.</w:t>
      </w:r>
    </w:p>
    <w:p>
      <w:pPr>
        <w:spacing w:after="20" w:before="80"/>
      </w:pPr>
      <w:r>
        <w:rPr>
          <w:rFonts w:ascii="Arial" w:cs="Arial" w:eastAsia="Arial" w:hAnsi="Arial"/>
          <w:b/>
          <w:bCs/>
          <w:sz w:val="22"/>
          <w:szCs w:val="22"/>
        </w:rPr>
        <w:t xml:space="preserve">Final cause</w:t>
      </w:r>
    </w:p>
    <w:p>
      <w:pPr>
        <w:spacing w:after="60" w:before="0"/>
        <w:ind w:left="360"/>
      </w:pPr>
      <w:r>
        <w:rPr>
          <w:rFonts w:ascii="Arial" w:cs="Arial" w:eastAsia="Arial" w:hAnsi="Arial"/>
          <w:sz w:val="22"/>
          <w:szCs w:val="22"/>
        </w:rPr>
        <w:t xml:space="preserve">The purpose or end a thing is for.</w:t>
      </w:r>
    </w:p>
    <w:p>
      <w:pPr>
        <w:spacing w:after="20" w:before="80"/>
      </w:pPr>
      <w:r>
        <w:rPr>
          <w:rFonts w:ascii="Arial" w:cs="Arial" w:eastAsia="Arial" w:hAnsi="Arial"/>
          <w:b/>
          <w:bCs/>
          <w:sz w:val="22"/>
          <w:szCs w:val="22"/>
        </w:rPr>
        <w:t xml:space="preserve">Valid</w:t>
      </w:r>
    </w:p>
    <w:p>
      <w:pPr>
        <w:spacing w:after="60" w:before="0"/>
        <w:ind w:left="360"/>
      </w:pPr>
      <w:r>
        <w:rPr>
          <w:rFonts w:ascii="Arial" w:cs="Arial" w:eastAsia="Arial" w:hAnsi="Arial"/>
          <w:sz w:val="22"/>
          <w:szCs w:val="22"/>
        </w:rPr>
        <w:t xml:space="preserve">A deductive argument whose conclusion must be true if its premises are true.</w:t>
      </w:r>
    </w:p>
    <w:p>
      <w:pPr>
        <w:spacing w:after="20" w:before="80"/>
      </w:pPr>
      <w:r>
        <w:rPr>
          <w:rFonts w:ascii="Arial" w:cs="Arial" w:eastAsia="Arial" w:hAnsi="Arial"/>
          <w:b/>
          <w:bCs/>
          <w:sz w:val="22"/>
          <w:szCs w:val="22"/>
        </w:rPr>
        <w:t xml:space="preserve">Sound</w:t>
      </w:r>
    </w:p>
    <w:p>
      <w:pPr>
        <w:spacing w:after="60" w:before="0"/>
        <w:ind w:left="360"/>
      </w:pPr>
      <w:r>
        <w:rPr>
          <w:rFonts w:ascii="Arial" w:cs="Arial" w:eastAsia="Arial" w:hAnsi="Arial"/>
          <w:sz w:val="22"/>
          <w:szCs w:val="22"/>
        </w:rPr>
        <w:t xml:space="preserve">A valid argument with all true premises.</w:t>
      </w:r>
    </w:p>
    <w:p>
      <w:pPr>
        <w:spacing w:after="20" w:before="80"/>
      </w:pPr>
      <w:r>
        <w:rPr>
          <w:rFonts w:ascii="Arial" w:cs="Arial" w:eastAsia="Arial" w:hAnsi="Arial"/>
          <w:b/>
          <w:bCs/>
          <w:sz w:val="22"/>
          <w:szCs w:val="22"/>
        </w:rPr>
        <w:t xml:space="preserve">Ad hominem</w:t>
      </w:r>
    </w:p>
    <w:p>
      <w:pPr>
        <w:spacing w:after="60" w:before="0"/>
        <w:ind w:left="360"/>
      </w:pPr>
      <w:r>
        <w:rPr>
          <w:rFonts w:ascii="Arial" w:cs="Arial" w:eastAsia="Arial" w:hAnsi="Arial"/>
          <w:sz w:val="22"/>
          <w:szCs w:val="22"/>
        </w:rPr>
        <w:t xml:space="preserve">Attacking the person instead of the argument.</w:t>
      </w:r>
    </w:p>
    <w:p>
      <w:pPr>
        <w:spacing w:after="20" w:before="80"/>
      </w:pPr>
      <w:r>
        <w:rPr>
          <w:rFonts w:ascii="Arial" w:cs="Arial" w:eastAsia="Arial" w:hAnsi="Arial"/>
          <w:b/>
          <w:bCs/>
          <w:sz w:val="22"/>
          <w:szCs w:val="22"/>
        </w:rPr>
        <w:t xml:space="preserve">Straw man</w:t>
      </w:r>
    </w:p>
    <w:p>
      <w:pPr>
        <w:spacing w:after="60" w:before="0"/>
        <w:ind w:left="360"/>
      </w:pPr>
      <w:r>
        <w:rPr>
          <w:rFonts w:ascii="Arial" w:cs="Arial" w:eastAsia="Arial" w:hAnsi="Arial"/>
          <w:sz w:val="22"/>
          <w:szCs w:val="22"/>
        </w:rPr>
        <w:t xml:space="preserve">Misstating an opponent's view so it is easy to knock down.</w:t>
      </w:r>
    </w:p>
    <w:p>
      <w:pPr>
        <w:spacing w:after="20" w:before="80"/>
      </w:pPr>
      <w:r>
        <w:rPr>
          <w:rFonts w:ascii="Arial" w:cs="Arial" w:eastAsia="Arial" w:hAnsi="Arial"/>
          <w:b/>
          <w:bCs/>
          <w:sz w:val="22"/>
          <w:szCs w:val="22"/>
        </w:rPr>
        <w:t xml:space="preserve">False dilemma</w:t>
      </w:r>
    </w:p>
    <w:p>
      <w:pPr>
        <w:spacing w:after="60" w:before="0"/>
        <w:ind w:left="360"/>
      </w:pPr>
      <w:r>
        <w:rPr>
          <w:rFonts w:ascii="Arial" w:cs="Arial" w:eastAsia="Arial" w:hAnsi="Arial"/>
          <w:sz w:val="22"/>
          <w:szCs w:val="22"/>
        </w:rPr>
        <w:t xml:space="preserve">Presenting two options as the only ones when others exist.</w:t>
      </w:r>
    </w:p>
    <w:p>
      <w:pPr>
        <w:spacing w:after="20" w:before="80"/>
      </w:pPr>
      <w:r>
        <w:rPr>
          <w:rFonts w:ascii="Arial" w:cs="Arial" w:eastAsia="Arial" w:hAnsi="Arial"/>
          <w:b/>
          <w:bCs/>
          <w:sz w:val="22"/>
          <w:szCs w:val="22"/>
        </w:rPr>
        <w:t xml:space="preserve">Begging the question</w:t>
      </w:r>
    </w:p>
    <w:p>
      <w:pPr>
        <w:spacing w:after="60" w:before="0"/>
        <w:ind w:left="360"/>
      </w:pPr>
      <w:r>
        <w:rPr>
          <w:rFonts w:ascii="Arial" w:cs="Arial" w:eastAsia="Arial" w:hAnsi="Arial"/>
          <w:sz w:val="22"/>
          <w:szCs w:val="22"/>
        </w:rPr>
        <w:t xml:space="preserve">Assuming the conclusion inside a premise.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Three Ideas That Belong Together</w:t>
      </w:r>
    </w:p>
    <w:p>
      <w:pPr>
        <w:pStyle w:val="Normal"/>
        <w:spacing w:after="60" w:before="60"/>
      </w:pPr>
      <w:r>
        <w:rPr>
          <w:rFonts w:ascii="Arial" w:cs="Arial" w:eastAsia="Arial" w:hAnsi="Arial"/>
          <w:sz w:val="22"/>
          <w:szCs w:val="22"/>
        </w:rPr>
        <w:t xml:space="preserve">Week 3 asks you to hold three ideas in your head at once: a theory of love from Plato, a theory of explanation from Aristotle, and the basic tools of logical analysis. They connect because the same demand — give me the real explanation, not a surface story — drives all three.</w:t>
      </w:r>
    </w:p>
    <w:p>
      <w:pPr>
        <w:pStyle w:val="Normal"/>
        <w:spacing w:after="60" w:before="60"/>
      </w:pPr>
      <w:r>
        <w:rPr>
          <w:rFonts w:ascii="Arial" w:cs="Arial" w:eastAsia="Arial" w:hAnsi="Arial"/>
          <w:sz w:val="22"/>
          <w:szCs w:val="22"/>
        </w:rPr>
        <w:t xml:space="preserve">Diotima's Ladder of Love</w:t>
      </w:r>
    </w:p>
    <w:p>
      <w:pPr>
        <w:pStyle w:val="Normal"/>
        <w:spacing w:after="60" w:before="60"/>
      </w:pPr>
      <w:r>
        <w:rPr>
          <w:rFonts w:ascii="Arial" w:cs="Arial" w:eastAsia="Arial" w:hAnsi="Arial"/>
          <w:sz w:val="22"/>
          <w:szCs w:val="22"/>
        </w:rPr>
        <w:t xml:space="preserve">In the Symposium, Socrates reports what a wise woman named Diotima taught him about love. Love is always desire for what one lacks — it is never satisfied for long, because satisfaction removes the lack that drove the desire. Diotima describes a ladder a philosophical lover can climb: love one beautiful body, then notice that all beautiful bodies share a quality and love that; then love beautiful souls; then love beautiful practices and laws; then love beautiful knowledge; and finally see Beauty itself — unchanging, pure, the Form of Beauty. Aristophanes told a different story: humans were once spherical beings split in two by Zeus, and love is each half searching for its other. Both speeches illuminate something real about longing.</w:t>
      </w:r>
    </w:p>
    <w:p>
      <w:pPr>
        <w:pStyle w:val="Normal"/>
        <w:spacing w:after="60" w:before="60"/>
      </w:pPr>
      <w:r>
        <w:rPr>
          <w:rFonts w:ascii="Arial" w:cs="Arial" w:eastAsia="Arial" w:hAnsi="Arial"/>
          <w:sz w:val="22"/>
          <w:szCs w:val="22"/>
        </w:rPr>
        <w:t xml:space="preserve">Aristotle's Four Causes</w:t>
      </w:r>
    </w:p>
    <w:p>
      <w:pPr>
        <w:pStyle w:val="Normal"/>
        <w:spacing w:after="60" w:before="60"/>
      </w:pPr>
      <w:r>
        <w:rPr>
          <w:rFonts w:ascii="Arial" w:cs="Arial" w:eastAsia="Arial" w:hAnsi="Arial"/>
          <w:sz w:val="22"/>
          <w:szCs w:val="22"/>
        </w:rPr>
        <w:t xml:space="preserve">Aristotle argues that to fully understand anything, you need four answers. The material cause answers 'What is it made of?' A bronze statue: bronze. The formal cause answers 'What shape or definition makes it this kind of thing?' The statue: the figure it represents. The efficient cause answers 'What brought it about?' The statue: the sculptor's work. The final cause answers 'What is it for?' The statue: to honor a hero. These four causes apply everywhere — to a heart (tissue; pump-shape; embryological development; pumping blood), to a school (buildings; curriculum; teachers and administrators; educating students). The final cause — purpose — is often the most revealing and the most contested.</w:t>
      </w:r>
    </w:p>
    <w:p>
      <w:pPr>
        <w:pStyle w:val="Normal"/>
        <w:spacing w:after="60" w:before="60"/>
      </w:pPr>
      <w:r>
        <w:rPr>
          <w:rFonts w:ascii="Arial" w:cs="Arial" w:eastAsia="Arial" w:hAnsi="Arial"/>
          <w:sz w:val="22"/>
          <w:szCs w:val="22"/>
        </w:rPr>
        <w:t xml:space="preserve">Logic: Valid, Sound, and the Common Fallacies</w:t>
      </w:r>
    </w:p>
    <w:p>
      <w:pPr>
        <w:pStyle w:val="Normal"/>
        <w:spacing w:after="60" w:before="60"/>
      </w:pPr>
      <w:r>
        <w:rPr>
          <w:rFonts w:ascii="Arial" w:cs="Arial" w:eastAsia="Arial" w:hAnsi="Arial"/>
          <w:sz w:val="22"/>
          <w:szCs w:val="22"/>
        </w:rPr>
        <w:t xml:space="preserve">An argument is a set of premises offered as reasons for a conclusion. Deductive arguments aim at validity: if all premises are true, the conclusion must be true. A valid argument with actually true premises is sound. Most everyday arguments are inductive — premises make the conclusion probable, not certain. Eight fallacies you need to spot: ad hominem (attack the person, not the argument); straw man (misstate the view to make it easy to knock down); false dilemma (only two options when others exist); slippery slope (one step leads to catastrophe — where is the evidence?); appeal to popularity (many people believe it, so it must be true); hasty generalization (a few cases prove a general rule); begging the question (the conclusion is hidden in a premise); red herring (change the subject). For your Major Essay 1: check your own draft for these errors before you submit.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Four causes of a school's math class: Material cause: desks, whiteboards, textbooks, and the physical room. Formal cause: the structure of instruction — the curriculum that defines what a math class is (teaching arithmetic, algebra, proof). Efficient cause: the teachers who plan and deliver the lessons. Final cause: preparing students to reason quantitatively, pass exams, and use mathematics in their lives. Notice that the final cause tells you the most about what would make the class succeed or fail.</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Spotting fallacies in a debate: 'We should ban junk food in schools because everyone knows processed food is bad for you (appeal to popularity). Either we ban it or our students will be obese (false dilemma). Besides, Dr. Jones, who supports junk food, was once caught lying about his credentials (ad hominem). Allowing junk food leads to obesity, then diabetes, then a healthcare crisis (slippery slope).' Count: four fallacies in five sentences. The correct approach: argue from evidence about specific health effects of specific foods — premises that can actually be evaluated.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the efficient and final cause — the efficient cause is what made something happen (the sculptor); the final cause is what it is for (honoring a hero).</w:t>
      </w:r>
    </w:p>
    <w:p>
      <w:pPr>
        <w:spacing w:after="40" w:before="40"/>
        <w:ind w:left="360"/>
      </w:pPr>
      <w:r>
        <w:rPr>
          <w:rFonts w:ascii="Arial" w:cs="Arial" w:eastAsia="Arial" w:hAnsi="Arial"/>
          <w:sz w:val="22"/>
          <w:szCs w:val="22"/>
        </w:rPr>
        <w:t xml:space="preserve">• Thinking a valid argument is automatically sound — an argument can be valid even if all its premises are false; soundness requires both validity and true premises.</w:t>
      </w:r>
    </w:p>
    <w:p>
      <w:pPr>
        <w:spacing w:after="40" w:before="40"/>
        <w:ind w:left="360"/>
      </w:pPr>
      <w:r>
        <w:rPr>
          <w:rFonts w:ascii="Arial" w:cs="Arial" w:eastAsia="Arial" w:hAnsi="Arial"/>
          <w:sz w:val="22"/>
          <w:szCs w:val="22"/>
        </w:rPr>
        <w:t xml:space="preserve">• Confusing ad hominem with any negative remark — ad hominem is specifically attacking the person to dismiss an argument; not every criticism of a person is a fallacy.</w:t>
      </w:r>
    </w:p>
    <w:p>
      <w:pPr>
        <w:spacing w:after="40" w:before="40"/>
        <w:ind w:left="360"/>
      </w:pPr>
      <w:r>
        <w:rPr>
          <w:rFonts w:ascii="Arial" w:cs="Arial" w:eastAsia="Arial" w:hAnsi="Arial"/>
          <w:sz w:val="22"/>
          <w:szCs w:val="22"/>
        </w:rPr>
        <w:t xml:space="preserve">• Confusing false dilemma with disagreement — false dilemma forces a choice between two options and ignores the others; the error is in the number of options offered, not in the disagreement itself.</w:t>
      </w:r>
    </w:p>
    <w:p>
      <w:pPr>
        <w:spacing w:after="40" w:before="40"/>
        <w:ind w:left="360"/>
      </w:pPr>
      <w:r>
        <w:rPr>
          <w:rFonts w:ascii="Arial" w:cs="Arial" w:eastAsia="Arial" w:hAnsi="Arial"/>
          <w:sz w:val="22"/>
          <w:szCs w:val="22"/>
        </w:rPr>
        <w:t xml:space="preserve">• Treating begging the question as meaning 'raising a question' — in logic it means smuggling the conclusion into a premise, making the argument circular.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does Diotima say love fundamentally is, and how does it differ from Aristophanes' account?</w:t>
      </w:r>
    </w:p>
    <w:p>
      <w:pPr>
        <w:spacing w:after="40" w:before="40"/>
        <w:ind w:left="360"/>
      </w:pPr>
      <w:r>
        <w:rPr>
          <w:rFonts w:ascii="Arial" w:cs="Arial" w:eastAsia="Arial" w:hAnsi="Arial"/>
          <w:sz w:val="22"/>
          <w:szCs w:val="22"/>
        </w:rPr>
        <w:t xml:space="preserve">• A. Diotima: love is divine madness; Aristophanes: love is desire for beauty</w:t>
      </w:r>
    </w:p>
    <w:p>
      <w:pPr>
        <w:spacing w:after="40" w:before="40"/>
        <w:ind w:left="360"/>
      </w:pPr>
      <w:r>
        <w:rPr>
          <w:rFonts w:ascii="Arial" w:cs="Arial" w:eastAsia="Arial" w:hAnsi="Arial"/>
          <w:sz w:val="22"/>
          <w:szCs w:val="22"/>
        </w:rPr>
        <w:t xml:space="preserve">• B. Diotima: love is desire for what one lacks, climbing from a body to Beauty itself; Aristophanes: love is each half of a split human searching for its other half</w:t>
      </w:r>
    </w:p>
    <w:p>
      <w:pPr>
        <w:spacing w:after="40" w:before="40"/>
        <w:ind w:left="360"/>
      </w:pPr>
      <w:r>
        <w:rPr>
          <w:rFonts w:ascii="Arial" w:cs="Arial" w:eastAsia="Arial" w:hAnsi="Arial"/>
          <w:sz w:val="22"/>
          <w:szCs w:val="22"/>
        </w:rPr>
        <w:t xml:space="preserve">• C. Both describe love as the desire to create immortal things</w:t>
      </w:r>
    </w:p>
    <w:p>
      <w:pPr>
        <w:spacing w:after="40" w:before="40"/>
        <w:ind w:left="360"/>
      </w:pPr>
      <w:r>
        <w:rPr>
          <w:rFonts w:ascii="Arial" w:cs="Arial" w:eastAsia="Arial" w:hAnsi="Arial"/>
          <w:sz w:val="22"/>
          <w:szCs w:val="22"/>
        </w:rPr>
        <w:t xml:space="preserve">• D. Diotima: love is political harmony; Aristophanes: love is a divine gift from Zeus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Apply Aristotle's four causes to a smartphone.</w:t>
      </w:r>
    </w:p>
    <w:p>
      <w:pPr>
        <w:spacing w:after="40" w:before="40"/>
        <w:ind w:left="360"/>
      </w:pPr>
      <w:r>
        <w:rPr>
          <w:rFonts w:ascii="Arial" w:cs="Arial" w:eastAsia="Arial" w:hAnsi="Arial"/>
          <w:sz w:val="22"/>
          <w:szCs w:val="22"/>
        </w:rPr>
        <w:t xml:space="preserve">• A. Material: silicon and glass; Formal: the smartphone design; Efficient: the engineers and factories; Final: communication and information access</w:t>
      </w:r>
    </w:p>
    <w:p>
      <w:pPr>
        <w:spacing w:after="40" w:before="40"/>
        <w:ind w:left="360"/>
      </w:pPr>
      <w:r>
        <w:rPr>
          <w:rFonts w:ascii="Arial" w:cs="Arial" w:eastAsia="Arial" w:hAnsi="Arial"/>
          <w:sz w:val="22"/>
          <w:szCs w:val="22"/>
        </w:rPr>
        <w:t xml:space="preserve">• B. Material: electricity; Formal: the brand name; Efficient: the consumer who bought it; Final: entertainment</w:t>
      </w:r>
    </w:p>
    <w:p>
      <w:pPr>
        <w:spacing w:after="40" w:before="40"/>
        <w:ind w:left="360"/>
      </w:pPr>
      <w:r>
        <w:rPr>
          <w:rFonts w:ascii="Arial" w:cs="Arial" w:eastAsia="Arial" w:hAnsi="Arial"/>
          <w:sz w:val="22"/>
          <w:szCs w:val="22"/>
        </w:rPr>
        <w:t xml:space="preserve">• C. Material: software; Formal: the screen size; Efficient: the app store; Final: social connection</w:t>
      </w:r>
    </w:p>
    <w:p>
      <w:pPr>
        <w:spacing w:after="40" w:before="40"/>
        <w:ind w:left="360"/>
      </w:pPr>
      <w:r>
        <w:rPr>
          <w:rFonts w:ascii="Arial" w:cs="Arial" w:eastAsia="Arial" w:hAnsi="Arial"/>
          <w:sz w:val="22"/>
          <w:szCs w:val="22"/>
        </w:rPr>
        <w:t xml:space="preserve">• D. Material: the battery; Formal: the operating system; Efficient: the internet; Final: gaming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difference between a valid argument and a sound argument?</w:t>
      </w:r>
    </w:p>
    <w:p>
      <w:pPr>
        <w:spacing w:after="40" w:before="40"/>
        <w:ind w:left="360"/>
      </w:pPr>
      <w:r>
        <w:rPr>
          <w:rFonts w:ascii="Arial" w:cs="Arial" w:eastAsia="Arial" w:hAnsi="Arial"/>
          <w:sz w:val="22"/>
          <w:szCs w:val="22"/>
        </w:rPr>
        <w:t xml:space="preserve">• A. A valid argument is persuasive; a sound argument is formally correct</w:t>
      </w:r>
    </w:p>
    <w:p>
      <w:pPr>
        <w:spacing w:after="40" w:before="40"/>
        <w:ind w:left="360"/>
      </w:pPr>
      <w:r>
        <w:rPr>
          <w:rFonts w:ascii="Arial" w:cs="Arial" w:eastAsia="Arial" w:hAnsi="Arial"/>
          <w:sz w:val="22"/>
          <w:szCs w:val="22"/>
        </w:rPr>
        <w:t xml:space="preserve">• B. A valid argument has true premises; a sound argument has a true conclusion</w:t>
      </w:r>
    </w:p>
    <w:p>
      <w:pPr>
        <w:spacing w:after="40" w:before="40"/>
        <w:ind w:left="360"/>
      </w:pPr>
      <w:r>
        <w:rPr>
          <w:rFonts w:ascii="Arial" w:cs="Arial" w:eastAsia="Arial" w:hAnsi="Arial"/>
          <w:sz w:val="22"/>
          <w:szCs w:val="22"/>
        </w:rPr>
        <w:t xml:space="preserve">• C. A valid argument's conclusion must follow from its premises; a sound argument is valid AND has true premises</w:t>
      </w:r>
    </w:p>
    <w:p>
      <w:pPr>
        <w:spacing w:after="40" w:before="40"/>
        <w:ind w:left="360"/>
      </w:pPr>
      <w:r>
        <w:rPr>
          <w:rFonts w:ascii="Arial" w:cs="Arial" w:eastAsia="Arial" w:hAnsi="Arial"/>
          <w:sz w:val="22"/>
          <w:szCs w:val="22"/>
        </w:rPr>
        <w:t xml:space="preserve">• D. There is no practical difference — both mean the same thing in everyday use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Identify the fallacy: 'If we let students use phones in class, they will stop learning, then fail every test, then drop out, and society will collapse.'</w:t>
      </w:r>
    </w:p>
    <w:p>
      <w:pPr>
        <w:spacing w:after="40" w:before="40"/>
        <w:ind w:left="360"/>
      </w:pPr>
      <w:r>
        <w:rPr>
          <w:rFonts w:ascii="Arial" w:cs="Arial" w:eastAsia="Arial" w:hAnsi="Arial"/>
          <w:sz w:val="22"/>
          <w:szCs w:val="22"/>
        </w:rPr>
        <w:t xml:space="preserve">• A. Ad hominem</w:t>
      </w:r>
    </w:p>
    <w:p>
      <w:pPr>
        <w:spacing w:after="40" w:before="40"/>
        <w:ind w:left="360"/>
      </w:pPr>
      <w:r>
        <w:rPr>
          <w:rFonts w:ascii="Arial" w:cs="Arial" w:eastAsia="Arial" w:hAnsi="Arial"/>
          <w:sz w:val="22"/>
          <w:szCs w:val="22"/>
        </w:rPr>
        <w:t xml:space="preserve">• B. Straw man</w:t>
      </w:r>
    </w:p>
    <w:p>
      <w:pPr>
        <w:spacing w:after="40" w:before="40"/>
        <w:ind w:left="360"/>
      </w:pPr>
      <w:r>
        <w:rPr>
          <w:rFonts w:ascii="Arial" w:cs="Arial" w:eastAsia="Arial" w:hAnsi="Arial"/>
          <w:sz w:val="22"/>
          <w:szCs w:val="22"/>
        </w:rPr>
        <w:t xml:space="preserve">• C. Hasty generalization</w:t>
      </w:r>
    </w:p>
    <w:p>
      <w:pPr>
        <w:spacing w:after="40" w:before="40"/>
        <w:ind w:left="360"/>
      </w:pPr>
      <w:r>
        <w:rPr>
          <w:rFonts w:ascii="Arial" w:cs="Arial" w:eastAsia="Arial" w:hAnsi="Arial"/>
          <w:sz w:val="22"/>
          <w:szCs w:val="22"/>
        </w:rPr>
        <w:t xml:space="preserve">• D. Slippery slope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is the straw man fallacy and why is it dishonest?</w:t>
      </w:r>
    </w:p>
    <w:p>
      <w:pPr>
        <w:spacing w:after="40" w:before="40"/>
        <w:ind w:left="360"/>
      </w:pPr>
      <w:r>
        <w:rPr>
          <w:rFonts w:ascii="Arial" w:cs="Arial" w:eastAsia="Arial" w:hAnsi="Arial"/>
          <w:sz w:val="22"/>
          <w:szCs w:val="22"/>
        </w:rPr>
        <w:t xml:space="preserve">• A. Straw man means using emotional language to win an argument</w:t>
      </w:r>
    </w:p>
    <w:p>
      <w:pPr>
        <w:spacing w:after="40" w:before="40"/>
        <w:ind w:left="360"/>
      </w:pPr>
      <w:r>
        <w:rPr>
          <w:rFonts w:ascii="Arial" w:cs="Arial" w:eastAsia="Arial" w:hAnsi="Arial"/>
          <w:sz w:val="22"/>
          <w:szCs w:val="22"/>
        </w:rPr>
        <w:t xml:space="preserve">• B. Straw man is a type of ad hominem that attacks the arguer rather than the argument</w:t>
      </w:r>
    </w:p>
    <w:p>
      <w:pPr>
        <w:spacing w:after="40" w:before="40"/>
        <w:ind w:left="360"/>
      </w:pPr>
      <w:r>
        <w:rPr>
          <w:rFonts w:ascii="Arial" w:cs="Arial" w:eastAsia="Arial" w:hAnsi="Arial"/>
          <w:sz w:val="22"/>
          <w:szCs w:val="22"/>
        </w:rPr>
        <w:t xml:space="preserve">• C. Straw man is when an argument uses too many premises</w:t>
      </w:r>
    </w:p>
    <w:p>
      <w:pPr>
        <w:spacing w:after="40" w:before="40"/>
        <w:ind w:left="360"/>
      </w:pPr>
      <w:r>
        <w:rPr>
          <w:rFonts w:ascii="Arial" w:cs="Arial" w:eastAsia="Arial" w:hAnsi="Arial"/>
          <w:sz w:val="22"/>
          <w:szCs w:val="22"/>
        </w:rPr>
        <w:t xml:space="preserve">• D. Straw man misrepresents an opponent's view so it is easier to attack, defeating the distortion rather than the real argument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Diotima: love is desire for what one lacks; it is a mediating spirit climbing from one beautiful body to Beauty itself. Aristophanes: love is each half of a split human searching for its other half.</w:t>
      </w:r>
    </w:p>
    <w:p>
      <w:pPr>
        <w:pStyle w:val="Normal"/>
        <w:spacing w:after="60" w:before="60"/>
      </w:pPr>
      <w:r>
        <w:rPr>
          <w:rFonts w:ascii="Arial" w:cs="Arial" w:eastAsia="Arial" w:hAnsi="Arial"/>
          <w:sz w:val="22"/>
          <w:szCs w:val="22"/>
        </w:rPr>
        <w:t xml:space="preserve">2. A — Material: glass, metal, silicon. Formal: the design and software that make it a phone. Efficient: the engineers, factories, and assembly process. Final: communication, information access, and the specific purposes each user has.</w:t>
      </w:r>
    </w:p>
    <w:p>
      <w:pPr>
        <w:pStyle w:val="Normal"/>
        <w:spacing w:after="60" w:before="60"/>
      </w:pPr>
      <w:r>
        <w:rPr>
          <w:rFonts w:ascii="Arial" w:cs="Arial" w:eastAsia="Arial" w:hAnsi="Arial"/>
          <w:sz w:val="22"/>
          <w:szCs w:val="22"/>
        </w:rPr>
        <w:t xml:space="preserve">3. C — A valid argument is one where the conclusion must be true if the premises are true. A sound argument is valid AND has all true premises.</w:t>
      </w:r>
    </w:p>
    <w:p>
      <w:pPr>
        <w:pStyle w:val="Normal"/>
        <w:spacing w:after="60" w:before="60"/>
      </w:pPr>
      <w:r>
        <w:rPr>
          <w:rFonts w:ascii="Arial" w:cs="Arial" w:eastAsia="Arial" w:hAnsi="Arial"/>
          <w:sz w:val="22"/>
          <w:szCs w:val="22"/>
        </w:rPr>
        <w:t xml:space="preserve">4. D — Slippery slope — the argument claims one step leads to a chain of disasters without evidence that each step follows from the last.</w:t>
      </w:r>
    </w:p>
    <w:p>
      <w:pPr>
        <w:pStyle w:val="Normal"/>
        <w:spacing w:after="60" w:before="60"/>
      </w:pPr>
      <w:r>
        <w:rPr>
          <w:rFonts w:ascii="Arial" w:cs="Arial" w:eastAsia="Arial" w:hAnsi="Arial"/>
          <w:sz w:val="22"/>
          <w:szCs w:val="22"/>
        </w:rPr>
        <w:t xml:space="preserve">5. D — Straw man misrepresents an opponent's position so it is easier to attack. It is dishonest because it defeats a distortion of the argument, not the actual argument, giving the appearance of winning without engaging the real claim.</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PHL-1010 — Week of 2026-08-31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Plato's Symposium · Aristotle's Four Causes · Basic Logic and Fallacies — PHL-1010</dc:title>
  <dc:creator>StayTalentReady / 25 Alpha LLC</dc:creator>
  <dc:description>Study notes for PHL-1010 Week of 2026-08-31</dc:description>
  <cp:lastModifiedBy>Un-named</cp:lastModifiedBy>
  <cp:revision>1</cp:revision>
  <dcterms:created xsi:type="dcterms:W3CDTF">2026-09-24T06:50:22.002Z</dcterms:created>
  <dcterms:modified xsi:type="dcterms:W3CDTF">2026-09-24T06:50:22.002Z</dcterms:modified>
</cp:coreProperties>
</file>

<file path=docProps/custom.xml><?xml version="1.0" encoding="utf-8"?>
<Properties xmlns="http://schemas.openxmlformats.org/officeDocument/2006/custom-properties" xmlns:vt="http://schemas.openxmlformats.org/officeDocument/2006/docPropsVTypes"/>
</file>